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EBA3" w14:textId="1318DF72" w:rsidR="00806584" w:rsidRPr="00806584" w:rsidRDefault="00806584" w:rsidP="00806584">
      <w:pPr>
        <w:pStyle w:val="Title"/>
        <w:jc w:val="both"/>
        <w:rPr>
          <w:rFonts w:ascii="Times New Roman" w:hAnsi="Times New Roman" w:cs="Times New Roman"/>
          <w:color w:val="4472C4" w:themeColor="accent1"/>
          <w:lang w:val="en-US"/>
        </w:rPr>
      </w:pP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Cô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gửi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các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em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nội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dung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bài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17, 18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môn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Địa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lí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6.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Với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những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lớp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đã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hoàn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thành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xong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nội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dung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bài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17, 18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các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em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không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cần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chép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bổ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sung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chỉ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cần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học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bài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.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Trường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hợp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còn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lại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trên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lớp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các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em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chưa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hoàn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thành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chương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trình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do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dịch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thì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các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em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chỉ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cần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chép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nội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dung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vô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tập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bài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thiếu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,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hoàn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thành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bài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tập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phiếu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số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1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trong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tập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. Khi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đi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học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lại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cô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sẽ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hướng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dẫn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lại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các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em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những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nội</w:t>
      </w:r>
      <w:proofErr w:type="spellEnd"/>
      <w:r w:rsidRPr="00806584">
        <w:rPr>
          <w:rFonts w:ascii="Times New Roman" w:hAnsi="Times New Roman" w:cs="Times New Roman"/>
          <w:color w:val="4472C4" w:themeColor="accent1"/>
          <w:lang w:val="en-US"/>
        </w:rPr>
        <w:t xml:space="preserve"> dung </w:t>
      </w:r>
      <w:proofErr w:type="spellStart"/>
      <w:r w:rsidRPr="00806584">
        <w:rPr>
          <w:rFonts w:ascii="Times New Roman" w:hAnsi="Times New Roman" w:cs="Times New Roman"/>
          <w:color w:val="4472C4" w:themeColor="accent1"/>
          <w:lang w:val="en-US"/>
        </w:rPr>
        <w:t>trên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Chúc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các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em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một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kì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nghỉ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Tết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nguyên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đán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thật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đầm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ấm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bên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gia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đình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nhé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Hẹn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gặp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lại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các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4472C4" w:themeColor="accent1"/>
          <w:lang w:val="en-US"/>
        </w:rPr>
        <w:t>em</w:t>
      </w:r>
      <w:proofErr w:type="spellEnd"/>
      <w:r>
        <w:rPr>
          <w:rFonts w:ascii="Times New Roman" w:hAnsi="Times New Roman" w:cs="Times New Roman"/>
          <w:color w:val="4472C4" w:themeColor="accent1"/>
          <w:lang w:val="en-US"/>
        </w:rPr>
        <w:t>.</w:t>
      </w:r>
    </w:p>
    <w:p w14:paraId="65F4E3F9" w14:textId="704824E2" w:rsidR="0012214E" w:rsidRPr="00806584" w:rsidRDefault="0012214E" w:rsidP="0012214E">
      <w:pPr>
        <w:pStyle w:val="Title"/>
        <w:rPr>
          <w:rFonts w:ascii="Times New Roman" w:hAnsi="Times New Roman" w:cs="Times New Roman"/>
        </w:rPr>
      </w:pPr>
      <w:r w:rsidRPr="00806584">
        <w:rPr>
          <w:rFonts w:ascii="Times New Roman" w:hAnsi="Times New Roman" w:cs="Times New Roman"/>
        </w:rPr>
        <w:t>BÀI 17: LỚP VỎ KHÍ</w:t>
      </w:r>
    </w:p>
    <w:p w14:paraId="73C19EC5" w14:textId="33736600" w:rsidR="0012214E" w:rsidRDefault="0012214E" w:rsidP="00806584">
      <w:pPr>
        <w:pStyle w:val="Title"/>
        <w:ind w:firstLine="0"/>
        <w:jc w:val="both"/>
        <w:rPr>
          <w:rFonts w:ascii="Times New Roman" w:hAnsi="Times New Roman" w:cs="Times New Roman"/>
          <w:smallCaps/>
          <w:color w:val="002060"/>
          <w:sz w:val="28"/>
          <w:szCs w:val="28"/>
        </w:rPr>
      </w:pPr>
      <w:r w:rsidRPr="0080658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1. </w:t>
      </w:r>
      <w:r w:rsidRPr="00806584">
        <w:rPr>
          <w:rFonts w:ascii="Times New Roman" w:hAnsi="Times New Roman" w:cs="Times New Roman"/>
          <w:smallCaps/>
          <w:color w:val="002060"/>
          <w:sz w:val="28"/>
          <w:szCs w:val="28"/>
        </w:rPr>
        <w:t>CÁC THÀNH PHẦN CỦA KHÔNG KHÍ</w:t>
      </w:r>
    </w:p>
    <w:p w14:paraId="0E463169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-Thành phần của không khí : Khí Nitơ chiếm 78%, khí ô xi chiếm 21%, hơi nước và các khí khác: 1%.</w:t>
      </w:r>
    </w:p>
    <w:p w14:paraId="6D1CCFB6" w14:textId="469DAA82" w:rsidR="00806584" w:rsidRDefault="00806584" w:rsidP="00806584">
      <w:r w:rsidRPr="00FD6EEC">
        <w:t>- Lượng hơi nước tuy chiếm tỉ lệ rất nhỏ nhưng nguồn gốc sinh ra các hiện tượng khí tượng như mây, mưa, sương mù...</w:t>
      </w:r>
    </w:p>
    <w:p w14:paraId="29A309CE" w14:textId="54D71BC2" w:rsidR="00806584" w:rsidRPr="00806584" w:rsidRDefault="00806584" w:rsidP="00806584">
      <w:pPr>
        <w:ind w:firstLine="0"/>
        <w:rPr>
          <w:b/>
          <w:bCs/>
          <w:color w:val="002060"/>
          <w:lang w:val="en-US"/>
        </w:rPr>
      </w:pPr>
      <w:r w:rsidRPr="00806584">
        <w:rPr>
          <w:b/>
          <w:bCs/>
          <w:color w:val="002060"/>
          <w:lang w:val="en-US"/>
        </w:rPr>
        <w:t xml:space="preserve">2. </w:t>
      </w:r>
      <w:r w:rsidRPr="00806584">
        <w:rPr>
          <w:b/>
          <w:bCs/>
          <w:smallCaps/>
          <w:color w:val="002060"/>
        </w:rPr>
        <w:t>CẤU TẠO CỦA LỚP VỎ KHÍ</w:t>
      </w:r>
    </w:p>
    <w:p w14:paraId="7A528700" w14:textId="77777777" w:rsidR="00806584" w:rsidRPr="00FD6EEC" w:rsidRDefault="00806584" w:rsidP="00806584">
      <w:pPr>
        <w:spacing w:after="0" w:line="288" w:lineRule="auto"/>
        <w:ind w:right="306"/>
        <w:rPr>
          <w:b/>
        </w:rPr>
      </w:pPr>
      <w:r w:rsidRPr="00FD6EEC">
        <w:rPr>
          <w:b/>
        </w:rPr>
        <w:t>+Tầng đối lưu:</w:t>
      </w:r>
    </w:p>
    <w:p w14:paraId="4B11F459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Sát mặt đất, ở độ cao 0-16km.</w:t>
      </w:r>
    </w:p>
    <w:p w14:paraId="0AD7E329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Tập trung 90% không khí.</w:t>
      </w:r>
    </w:p>
    <w:p w14:paraId="173253CB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Nhiệt độ giảm dần theo độ cao.</w:t>
      </w:r>
    </w:p>
    <w:p w14:paraId="00C5598F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Không khí chuyển động theo chiều thẳng đứng.</w:t>
      </w:r>
    </w:p>
    <w:p w14:paraId="2E096904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Nơi sinh ra các hiện tượng khí tượng: mây, mưa,...</w:t>
      </w:r>
    </w:p>
    <w:p w14:paraId="3A0E7C6C" w14:textId="77777777" w:rsidR="00806584" w:rsidRPr="00FD6EEC" w:rsidRDefault="00806584" w:rsidP="00806584">
      <w:pPr>
        <w:spacing w:after="0" w:line="288" w:lineRule="auto"/>
        <w:ind w:right="306"/>
        <w:rPr>
          <w:b/>
        </w:rPr>
      </w:pPr>
      <w:r w:rsidRPr="00FD6EEC">
        <w:rPr>
          <w:b/>
        </w:rPr>
        <w:t>+ Tầng bình lưu:</w:t>
      </w:r>
    </w:p>
    <w:p w14:paraId="58C80287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Phía trên tầng đối lưu, ở độ cao 16-80 km.</w:t>
      </w:r>
    </w:p>
    <w:p w14:paraId="0C15DB8C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Có lớp ôdôn, lớp này có tác dụng ngăn cản những tia bức xạ có hại cho sinh vật và con người.</w:t>
      </w:r>
    </w:p>
    <w:p w14:paraId="3D944FEB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Không khí chuyển động theo chiều ngang.</w:t>
      </w:r>
    </w:p>
    <w:p w14:paraId="7DCABDD6" w14:textId="77777777" w:rsidR="00806584" w:rsidRPr="00FD6EEC" w:rsidRDefault="00806584" w:rsidP="00806584">
      <w:pPr>
        <w:spacing w:after="0" w:line="288" w:lineRule="auto"/>
        <w:ind w:right="306"/>
        <w:rPr>
          <w:b/>
        </w:rPr>
      </w:pPr>
      <w:r w:rsidRPr="00FD6EEC">
        <w:rPr>
          <w:b/>
        </w:rPr>
        <w:t>+Các tầng cao của khí quyển:</w:t>
      </w:r>
    </w:p>
    <w:p w14:paraId="65E1C848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Nằm trên tầng bình lưu.</w:t>
      </w:r>
    </w:p>
    <w:p w14:paraId="21CD50A5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Không khí cực loãng.</w:t>
      </w:r>
    </w:p>
    <w:p w14:paraId="37F9843A" w14:textId="3C15913D" w:rsidR="00806584" w:rsidRDefault="00806584" w:rsidP="00806584">
      <w:pPr>
        <w:ind w:firstLine="0"/>
      </w:pPr>
      <w:r w:rsidRPr="00FD6EEC">
        <w:t>- Không có quan hệ trực tiếp với đời sống của con người.</w:t>
      </w:r>
    </w:p>
    <w:p w14:paraId="2271A0BC" w14:textId="5CC7A5D3" w:rsidR="00806584" w:rsidRPr="00806584" w:rsidRDefault="00806584" w:rsidP="00806584">
      <w:pPr>
        <w:ind w:firstLine="0"/>
        <w:rPr>
          <w:b/>
          <w:bCs/>
          <w:color w:val="002060"/>
          <w:lang w:val="en-US"/>
        </w:rPr>
      </w:pPr>
      <w:r w:rsidRPr="00806584">
        <w:rPr>
          <w:b/>
          <w:bCs/>
          <w:color w:val="002060"/>
          <w:lang w:val="en-US"/>
        </w:rPr>
        <w:t xml:space="preserve">3. </w:t>
      </w:r>
      <w:r w:rsidRPr="00806584">
        <w:rPr>
          <w:b/>
          <w:bCs/>
          <w:smallCaps/>
          <w:color w:val="002060"/>
        </w:rPr>
        <w:t>CÁC KHỐI KHÍ</w:t>
      </w:r>
    </w:p>
    <w:p w14:paraId="1FC1B607" w14:textId="77777777" w:rsidR="00806584" w:rsidRPr="00FD6EEC" w:rsidRDefault="00806584" w:rsidP="00806584">
      <w:pPr>
        <w:spacing w:after="0" w:line="288" w:lineRule="auto"/>
        <w:ind w:right="306"/>
      </w:pPr>
      <w:r w:rsidRPr="00FD6EEC">
        <w:lastRenderedPageBreak/>
        <w:t xml:space="preserve">- Khối khí nóng: hình thành trên các vùng vĩ độ thấp, có nhiệt độ tương đối cao. </w:t>
      </w:r>
    </w:p>
    <w:p w14:paraId="6570ECA1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Khối khí lạnh: hình thành trên các vùng vĩ độ cao, có nhiệt độ tương đối thấp.</w:t>
      </w:r>
    </w:p>
    <w:p w14:paraId="3832BE45" w14:textId="77777777" w:rsidR="00806584" w:rsidRPr="00FD6EEC" w:rsidRDefault="00806584" w:rsidP="00806584">
      <w:pPr>
        <w:spacing w:after="0" w:line="288" w:lineRule="auto"/>
        <w:ind w:right="306"/>
      </w:pPr>
      <w:r w:rsidRPr="00FD6EEC">
        <w:t>- Khối khí đại dương: hình thành trên các biển và đại dương, có độ ẩm lớn.</w:t>
      </w:r>
    </w:p>
    <w:p w14:paraId="45202DB9" w14:textId="0DBA387B" w:rsidR="00806584" w:rsidRPr="00806584" w:rsidRDefault="00806584" w:rsidP="00806584">
      <w:pPr>
        <w:ind w:firstLine="0"/>
        <w:rPr>
          <w:lang w:val="en-US"/>
        </w:rPr>
      </w:pPr>
      <w:r w:rsidRPr="00FD6EEC">
        <w:t>- Khối khí lục địa: hình thành trên các vùng đất liền có tình chất tương đối khô.</w:t>
      </w:r>
    </w:p>
    <w:p w14:paraId="6FB0F586" w14:textId="77777777" w:rsidR="00806584" w:rsidRDefault="00806584" w:rsidP="00806584">
      <w:pPr>
        <w:pStyle w:val="Title"/>
        <w:jc w:val="both"/>
        <w:rPr>
          <w:rFonts w:ascii="Times New Roman" w:hAnsi="Times New Roman" w:cs="Times New Roman"/>
        </w:rPr>
      </w:pPr>
    </w:p>
    <w:p w14:paraId="00E551E3" w14:textId="77777777" w:rsidR="00806584" w:rsidRDefault="00806584" w:rsidP="0012214E">
      <w:pPr>
        <w:pStyle w:val="Title"/>
        <w:rPr>
          <w:rFonts w:ascii="Times New Roman" w:hAnsi="Times New Roman" w:cs="Times New Roman"/>
        </w:rPr>
      </w:pPr>
    </w:p>
    <w:p w14:paraId="5A5B0127" w14:textId="77777777" w:rsidR="00806584" w:rsidRDefault="00806584" w:rsidP="0012214E">
      <w:pPr>
        <w:pStyle w:val="Title"/>
        <w:rPr>
          <w:rFonts w:ascii="Times New Roman" w:hAnsi="Times New Roman" w:cs="Times New Roman"/>
        </w:rPr>
      </w:pPr>
    </w:p>
    <w:p w14:paraId="5B740351" w14:textId="78832623" w:rsidR="0012214E" w:rsidRPr="0012214E" w:rsidRDefault="0012214E" w:rsidP="0012214E">
      <w:pPr>
        <w:pStyle w:val="Title"/>
        <w:rPr>
          <w:rFonts w:ascii="Times New Roman" w:hAnsi="Times New Roman" w:cs="Times New Roman"/>
        </w:rPr>
      </w:pPr>
      <w:r w:rsidRPr="0012214E">
        <w:rPr>
          <w:rFonts w:ascii="Times New Roman" w:hAnsi="Times New Roman" w:cs="Times New Roman"/>
        </w:rPr>
        <w:t>BÀI 18: THỜI TIẾT, KHÍ HẬU VÀ NHIỆT ĐỘ KHÔNG KHÍ</w:t>
      </w:r>
    </w:p>
    <w:p w14:paraId="7875D4DC" w14:textId="1FA2F7D5" w:rsidR="0012214E" w:rsidRPr="0012214E" w:rsidRDefault="0012214E" w:rsidP="00806584">
      <w:pPr>
        <w:spacing w:line="288" w:lineRule="auto"/>
        <w:ind w:firstLine="0"/>
        <w:rPr>
          <w:b/>
          <w:bCs/>
          <w:color w:val="002060"/>
          <w:lang w:val="en-US"/>
        </w:rPr>
      </w:pPr>
      <w:r w:rsidRPr="0012214E">
        <w:rPr>
          <w:b/>
          <w:bCs/>
          <w:color w:val="002060"/>
          <w:lang w:val="en-US"/>
        </w:rPr>
        <w:t xml:space="preserve">1. </w:t>
      </w:r>
      <w:proofErr w:type="spellStart"/>
      <w:r w:rsidRPr="0012214E">
        <w:rPr>
          <w:b/>
          <w:bCs/>
          <w:color w:val="002060"/>
          <w:lang w:val="en-US"/>
        </w:rPr>
        <w:t>Thời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tiết</w:t>
      </w:r>
      <w:proofErr w:type="spellEnd"/>
      <w:r w:rsidRPr="0012214E">
        <w:rPr>
          <w:b/>
          <w:bCs/>
          <w:color w:val="002060"/>
          <w:lang w:val="en-US"/>
        </w:rPr>
        <w:t xml:space="preserve">, </w:t>
      </w:r>
      <w:proofErr w:type="spellStart"/>
      <w:r w:rsidRPr="0012214E">
        <w:rPr>
          <w:b/>
          <w:bCs/>
          <w:color w:val="002060"/>
          <w:lang w:val="en-US"/>
        </w:rPr>
        <w:t>khí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hậu</w:t>
      </w:r>
      <w:proofErr w:type="spellEnd"/>
    </w:p>
    <w:p w14:paraId="2B4698E0" w14:textId="7AB4783E" w:rsidR="0012214E" w:rsidRPr="00FD6EEC" w:rsidRDefault="0012214E" w:rsidP="00806584">
      <w:pPr>
        <w:spacing w:line="288" w:lineRule="auto"/>
        <w:ind w:firstLine="0"/>
      </w:pPr>
      <w:r w:rsidRPr="00FD6EEC">
        <w:t>- Thời tiết là sự biểu hiện các hiện tượng khí tượng ở một địa phương trong một thời gian nhất định.</w:t>
      </w:r>
    </w:p>
    <w:p w14:paraId="433F4F2B" w14:textId="4A0A629F" w:rsidR="00E23217" w:rsidRDefault="0012214E" w:rsidP="00806584">
      <w:r w:rsidRPr="00FD6EEC">
        <w:t>- Khí hậu là sự lặp đi lặp lại của tình hình thời tiết ở một địa phương trong một thời gian dài và trở thành quy luật.</w:t>
      </w:r>
    </w:p>
    <w:p w14:paraId="0B76491A" w14:textId="29752AC0" w:rsidR="0012214E" w:rsidRPr="0012214E" w:rsidRDefault="0012214E" w:rsidP="00806584">
      <w:pPr>
        <w:ind w:firstLine="0"/>
        <w:rPr>
          <w:b/>
          <w:bCs/>
          <w:color w:val="002060"/>
          <w:lang w:val="en-US"/>
        </w:rPr>
      </w:pPr>
      <w:r w:rsidRPr="0012214E">
        <w:rPr>
          <w:b/>
          <w:bCs/>
          <w:color w:val="002060"/>
          <w:lang w:val="en-US"/>
        </w:rPr>
        <w:t xml:space="preserve">2. </w:t>
      </w:r>
      <w:proofErr w:type="spellStart"/>
      <w:r w:rsidRPr="0012214E">
        <w:rPr>
          <w:b/>
          <w:bCs/>
          <w:color w:val="002060"/>
          <w:lang w:val="en-US"/>
        </w:rPr>
        <w:t>Nhiệt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độ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không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khí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và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cách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đo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nhiệt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độ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không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khí</w:t>
      </w:r>
      <w:proofErr w:type="spellEnd"/>
    </w:p>
    <w:p w14:paraId="4BE90BE3" w14:textId="77777777" w:rsidR="0012214E" w:rsidRPr="00FD6EEC" w:rsidRDefault="0012214E" w:rsidP="00806584">
      <w:pPr>
        <w:spacing w:line="288" w:lineRule="auto"/>
        <w:ind w:firstLine="0"/>
      </w:pPr>
      <w:r w:rsidRPr="00FD6EEC">
        <w:t>- Nhiệt độ không khí là độ nóng lạnh của không khí.</w:t>
      </w:r>
    </w:p>
    <w:p w14:paraId="4679E77E" w14:textId="77777777" w:rsidR="0012214E" w:rsidRPr="00FD6EEC" w:rsidRDefault="0012214E" w:rsidP="00806584">
      <w:pPr>
        <w:spacing w:line="288" w:lineRule="auto"/>
        <w:ind w:firstLine="0"/>
      </w:pPr>
      <w:r w:rsidRPr="00FD6EEC">
        <w:t>- Dùng nhiệt kế đo nhiệt độ không khí</w:t>
      </w:r>
    </w:p>
    <w:p w14:paraId="4DB2B96B" w14:textId="77777777" w:rsidR="0012214E" w:rsidRPr="00FD6EEC" w:rsidRDefault="0012214E" w:rsidP="00806584">
      <w:pPr>
        <w:spacing w:line="288" w:lineRule="auto"/>
        <w:ind w:firstLine="0"/>
      </w:pPr>
      <w:r w:rsidRPr="00FD6EEC">
        <w:t>- Khi đo nhiệt độ trong không khí người ta phải để nhiệt kế trong bóng râm cách đất 2 m.</w:t>
      </w:r>
    </w:p>
    <w:p w14:paraId="5C80263F" w14:textId="77777777" w:rsidR="0012214E" w:rsidRPr="00FD6EEC" w:rsidRDefault="0012214E" w:rsidP="00806584">
      <w:pPr>
        <w:spacing w:line="288" w:lineRule="auto"/>
        <w:ind w:firstLine="0"/>
      </w:pPr>
      <w:r w:rsidRPr="00FD6EEC">
        <w:t>Nhiệt độ trung bình ngày =    tổng nhiệt độ đo trong ngày</w:t>
      </w:r>
      <w:r w:rsidRPr="00FD6E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E0D6FB" wp14:editId="5AA4546B">
                <wp:simplePos x="0" y="0"/>
                <wp:positionH relativeFrom="column">
                  <wp:posOffset>1993900</wp:posOffset>
                </wp:positionH>
                <wp:positionV relativeFrom="paragraph">
                  <wp:posOffset>177800</wp:posOffset>
                </wp:positionV>
                <wp:extent cx="2019300" cy="12700"/>
                <wp:effectExtent l="0" t="0" r="0" b="0"/>
                <wp:wrapNone/>
                <wp:docPr id="105502" name="Straight Arrow Connector 105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6350" y="378000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4C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5502" o:spid="_x0000_s1026" type="#_x0000_t32" style="position:absolute;margin-left:157pt;margin-top:14pt;width:15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"/>
            </w:pict>
          </mc:Fallback>
        </mc:AlternateContent>
      </w:r>
    </w:p>
    <w:p w14:paraId="3B4819B3" w14:textId="77777777" w:rsidR="0012214E" w:rsidRPr="00FD6EEC" w:rsidRDefault="0012214E" w:rsidP="00806584">
      <w:pPr>
        <w:spacing w:line="288" w:lineRule="auto"/>
        <w:ind w:firstLine="0"/>
      </w:pPr>
      <w:r w:rsidRPr="00FD6EEC">
        <w:t xml:space="preserve">                                                  số lần đo trong ngày</w:t>
      </w:r>
    </w:p>
    <w:p w14:paraId="580EC78F" w14:textId="77777777" w:rsidR="0012214E" w:rsidRPr="00FD6EEC" w:rsidRDefault="0012214E" w:rsidP="00806584">
      <w:pPr>
        <w:spacing w:line="288" w:lineRule="auto"/>
        <w:ind w:firstLine="0"/>
      </w:pPr>
      <w:r w:rsidRPr="00FD6EEC">
        <w:t>Nhiệt độ trung bình tháng  =   tổng nhiệt trung bình ngày</w:t>
      </w:r>
      <w:r w:rsidRPr="00FD6E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4762A9" wp14:editId="66A0ECC5">
                <wp:simplePos x="0" y="0"/>
                <wp:positionH relativeFrom="column">
                  <wp:posOffset>2222500</wp:posOffset>
                </wp:positionH>
                <wp:positionV relativeFrom="paragraph">
                  <wp:posOffset>190500</wp:posOffset>
                </wp:positionV>
                <wp:extent cx="1819275" cy="12700"/>
                <wp:effectExtent l="0" t="0" r="0" b="0"/>
                <wp:wrapNone/>
                <wp:docPr id="105495" name="Straight Arrow Connector 105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6363" y="378000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827B9" id="Straight Arrow Connector 105495" o:spid="_x0000_s1026" type="#_x0000_t32" style="position:absolute;margin-left:175pt;margin-top:15pt;width:143.2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"/>
            </w:pict>
          </mc:Fallback>
        </mc:AlternateContent>
      </w:r>
    </w:p>
    <w:p w14:paraId="4A0AA97E" w14:textId="77777777" w:rsidR="0012214E" w:rsidRPr="00FD6EEC" w:rsidRDefault="0012214E" w:rsidP="00806584">
      <w:pPr>
        <w:spacing w:line="288" w:lineRule="auto"/>
        <w:ind w:firstLine="0"/>
      </w:pPr>
      <w:r w:rsidRPr="00FD6EEC">
        <w:t xml:space="preserve">                                                       số ngày trong tháng </w:t>
      </w:r>
      <w:r w:rsidRPr="00FD6E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A839AD" wp14:editId="3EB98235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</wp:posOffset>
                </wp:positionV>
                <wp:extent cx="12700" cy="12700"/>
                <wp:effectExtent l="0" t="0" r="0" b="0"/>
                <wp:wrapNone/>
                <wp:docPr id="105518" name="Straight Arrow Connector 105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C3C92" id="Straight Arrow Connector 105518" o:spid="_x0000_s1026" type="#_x0000_t32" style="position:absolute;margin-left:315pt;margin-top:1pt;width:1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"/>
            </w:pict>
          </mc:Fallback>
        </mc:AlternateContent>
      </w:r>
    </w:p>
    <w:p w14:paraId="161519DF" w14:textId="77777777" w:rsidR="0012214E" w:rsidRPr="00FD6EEC" w:rsidRDefault="0012214E" w:rsidP="00806584">
      <w:pPr>
        <w:spacing w:line="288" w:lineRule="auto"/>
        <w:ind w:firstLine="0"/>
      </w:pPr>
      <w:r w:rsidRPr="00FD6EEC">
        <w:t>Nhiệt độ trung bình năm  =  tổng nhiệt độ trung bình các tháng</w:t>
      </w:r>
      <w:r w:rsidRPr="00FD6E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DC4F55B" wp14:editId="3805968D">
                <wp:simplePos x="0" y="0"/>
                <wp:positionH relativeFrom="column">
                  <wp:posOffset>2082800</wp:posOffset>
                </wp:positionH>
                <wp:positionV relativeFrom="paragraph">
                  <wp:posOffset>190500</wp:posOffset>
                </wp:positionV>
                <wp:extent cx="2438400" cy="12700"/>
                <wp:effectExtent l="0" t="0" r="0" b="0"/>
                <wp:wrapNone/>
                <wp:docPr id="105529" name="Straight Arrow Connector 105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94B92" id="Straight Arrow Connector 105529" o:spid="_x0000_s1026" type="#_x0000_t32" style="position:absolute;margin-left:164pt;margin-top:15pt;width:192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"/>
            </w:pict>
          </mc:Fallback>
        </mc:AlternateContent>
      </w:r>
    </w:p>
    <w:p w14:paraId="619FD631" w14:textId="3B6AE3C8" w:rsidR="0012214E" w:rsidRDefault="0012214E" w:rsidP="00806584">
      <w:r w:rsidRPr="00FD6EEC">
        <w:t xml:space="preserve">                                                                   12</w:t>
      </w:r>
    </w:p>
    <w:p w14:paraId="05B1D684" w14:textId="789BABCA" w:rsidR="0012214E" w:rsidRPr="0012214E" w:rsidRDefault="0012214E" w:rsidP="00806584">
      <w:pPr>
        <w:tabs>
          <w:tab w:val="left" w:pos="9990"/>
        </w:tabs>
        <w:spacing w:after="0" w:line="288" w:lineRule="auto"/>
        <w:ind w:firstLine="0"/>
        <w:rPr>
          <w:b/>
          <w:bCs/>
          <w:color w:val="002060"/>
          <w:lang w:val="en-US"/>
        </w:rPr>
      </w:pPr>
      <w:r w:rsidRPr="0012214E">
        <w:rPr>
          <w:b/>
          <w:bCs/>
          <w:color w:val="002060"/>
          <w:lang w:val="en-US"/>
        </w:rPr>
        <w:t xml:space="preserve">3. </w:t>
      </w:r>
      <w:proofErr w:type="spellStart"/>
      <w:r w:rsidRPr="0012214E">
        <w:rPr>
          <w:b/>
          <w:bCs/>
          <w:color w:val="002060"/>
          <w:lang w:val="en-US"/>
        </w:rPr>
        <w:t>Các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nhân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tố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ảnh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hưởng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đến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sự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thay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đổi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của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nhiệt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độ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không</w:t>
      </w:r>
      <w:proofErr w:type="spellEnd"/>
      <w:r w:rsidRPr="0012214E">
        <w:rPr>
          <w:b/>
          <w:bCs/>
          <w:color w:val="002060"/>
          <w:lang w:val="en-US"/>
        </w:rPr>
        <w:t xml:space="preserve"> </w:t>
      </w:r>
      <w:proofErr w:type="spellStart"/>
      <w:r w:rsidRPr="0012214E">
        <w:rPr>
          <w:b/>
          <w:bCs/>
          <w:color w:val="002060"/>
          <w:lang w:val="en-US"/>
        </w:rPr>
        <w:t>khí</w:t>
      </w:r>
      <w:proofErr w:type="spellEnd"/>
    </w:p>
    <w:p w14:paraId="7D6C86B4" w14:textId="0EF5C5CC" w:rsidR="0012214E" w:rsidRPr="00FD6EEC" w:rsidRDefault="0012214E" w:rsidP="00806584">
      <w:pPr>
        <w:tabs>
          <w:tab w:val="left" w:pos="9990"/>
        </w:tabs>
        <w:spacing w:after="0" w:line="288" w:lineRule="auto"/>
        <w:ind w:firstLine="0"/>
      </w:pPr>
      <w:r w:rsidRPr="00FD6EEC">
        <w:t>Nhiệt độ không khí thay đổi theo độ cao.</w:t>
      </w:r>
    </w:p>
    <w:p w14:paraId="4778A86B" w14:textId="4030CCA7" w:rsidR="0012214E" w:rsidRPr="00FD6EEC" w:rsidRDefault="0012214E" w:rsidP="00806584">
      <w:pPr>
        <w:tabs>
          <w:tab w:val="left" w:pos="9990"/>
        </w:tabs>
        <w:spacing w:after="0" w:line="288" w:lineRule="auto"/>
        <w:ind w:firstLine="0"/>
      </w:pPr>
      <w:r w:rsidRPr="00FD6EEC">
        <w:t>Nhiệt độ không khí thay đổi theo vị trí gần biển hay xa biển.</w:t>
      </w:r>
    </w:p>
    <w:p w14:paraId="7AE1E29D" w14:textId="4B1D5831" w:rsidR="0012214E" w:rsidRPr="00FD6EEC" w:rsidRDefault="0012214E" w:rsidP="00806584">
      <w:pPr>
        <w:tabs>
          <w:tab w:val="left" w:pos="9990"/>
        </w:tabs>
        <w:spacing w:after="0" w:line="288" w:lineRule="auto"/>
        <w:ind w:firstLine="0"/>
      </w:pPr>
      <w:r w:rsidRPr="00FD6EEC">
        <w:lastRenderedPageBreak/>
        <w:t xml:space="preserve">Nhiệt độ không khí thay đổi theo vĩ độ. </w:t>
      </w:r>
    </w:p>
    <w:p w14:paraId="2293067C" w14:textId="77777777" w:rsidR="0012214E" w:rsidRDefault="0012214E" w:rsidP="00806584">
      <w:pPr>
        <w:tabs>
          <w:tab w:val="left" w:pos="9990"/>
        </w:tabs>
        <w:spacing w:after="0" w:line="288" w:lineRule="auto"/>
        <w:ind w:right="576" w:firstLine="0"/>
        <w:rPr>
          <w:b/>
        </w:rPr>
      </w:pPr>
    </w:p>
    <w:p w14:paraId="40AE3235" w14:textId="14552C59" w:rsidR="0012214E" w:rsidRPr="00FD6EEC" w:rsidRDefault="0012214E" w:rsidP="00806584">
      <w:pPr>
        <w:tabs>
          <w:tab w:val="left" w:pos="9990"/>
        </w:tabs>
        <w:spacing w:after="0" w:line="288" w:lineRule="auto"/>
        <w:ind w:right="576" w:firstLine="0"/>
        <w:rPr>
          <w:b/>
        </w:rPr>
      </w:pPr>
      <w:r w:rsidRPr="00FD6EEC">
        <w:rPr>
          <w:b/>
        </w:rPr>
        <w:t>Phiếu học tập số 2</w:t>
      </w:r>
    </w:p>
    <w:p w14:paraId="75C8F8FC" w14:textId="77777777" w:rsidR="0012214E" w:rsidRPr="00FD6EEC" w:rsidRDefault="0012214E" w:rsidP="00806584">
      <w:pPr>
        <w:tabs>
          <w:tab w:val="left" w:pos="9990"/>
        </w:tabs>
        <w:spacing w:after="0" w:line="288" w:lineRule="auto"/>
        <w:ind w:right="576" w:firstLine="0"/>
      </w:pPr>
      <w:r w:rsidRPr="00FD6EEC">
        <w:t>1. Giả sử có một ngày ở Hà Nội, người ta đo nhiệt độ lúc 5 giờ được 20</w:t>
      </w:r>
      <w:r w:rsidRPr="00FD6EEC">
        <w:rPr>
          <w:vertAlign w:val="superscript"/>
        </w:rPr>
        <w:t>0</w:t>
      </w:r>
      <w:r w:rsidRPr="00FD6EEC">
        <w:t>C, lúc 13 giờ được 24</w:t>
      </w:r>
      <w:r w:rsidRPr="00FD6EEC">
        <w:rPr>
          <w:vertAlign w:val="superscript"/>
        </w:rPr>
        <w:t>0</w:t>
      </w:r>
      <w:r w:rsidRPr="00FD6EEC">
        <w:t>C và lúc 21 giờ được 22</w:t>
      </w:r>
      <w:r w:rsidRPr="00FD6EEC">
        <w:rPr>
          <w:vertAlign w:val="superscript"/>
        </w:rPr>
        <w:t>0</w:t>
      </w:r>
      <w:r w:rsidRPr="00FD6EEC">
        <w:t>C. Hỏi nhiệt độ trung bình ngày hôm đó là bao nhiêu? Nêu cách tính?</w:t>
      </w:r>
    </w:p>
    <w:p w14:paraId="3A04E4AB" w14:textId="32F1642D" w:rsidR="0012214E" w:rsidRPr="00FD6EEC" w:rsidRDefault="0012214E" w:rsidP="00806584">
      <w:pPr>
        <w:tabs>
          <w:tab w:val="left" w:pos="9990"/>
        </w:tabs>
        <w:spacing w:after="0" w:line="288" w:lineRule="auto"/>
        <w:ind w:right="576" w:firstLine="0"/>
      </w:pPr>
      <w:r w:rsidRPr="00FD6EE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5372E" w14:textId="77777777" w:rsidR="0012214E" w:rsidRPr="00FD6EEC" w:rsidRDefault="0012214E" w:rsidP="00806584">
      <w:pPr>
        <w:tabs>
          <w:tab w:val="left" w:pos="9990"/>
        </w:tabs>
        <w:spacing w:after="0" w:line="288" w:lineRule="auto"/>
        <w:ind w:right="576" w:firstLine="0"/>
      </w:pPr>
      <w:r w:rsidRPr="00FD6EEC">
        <w:t>2. Cho bảng số liệu nhiệt độ trung bình các tháng tại địa điểm A, tính nhiệt độ trung bình năm tại địa điểm A và nêu ra công thức tính nhiệt độ TB năm?</w:t>
      </w:r>
    </w:p>
    <w:tbl>
      <w:tblPr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4"/>
        <w:gridCol w:w="568"/>
        <w:gridCol w:w="579"/>
        <w:gridCol w:w="615"/>
        <w:gridCol w:w="604"/>
        <w:gridCol w:w="568"/>
        <w:gridCol w:w="600"/>
        <w:gridCol w:w="709"/>
        <w:gridCol w:w="818"/>
        <w:gridCol w:w="752"/>
        <w:gridCol w:w="720"/>
        <w:gridCol w:w="724"/>
        <w:gridCol w:w="806"/>
      </w:tblGrid>
      <w:tr w:rsidR="0012214E" w:rsidRPr="00FD6EEC" w14:paraId="149FBA38" w14:textId="77777777" w:rsidTr="00D310E4">
        <w:trPr>
          <w:trHeight w:val="4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2CF5A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Tháng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9A243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2B3D6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II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A0E3A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III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0C015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IV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5A698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V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34DB34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A2664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VII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FB59F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VIII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7992A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IX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B923C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5E78E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XI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D111AB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XII</w:t>
            </w:r>
          </w:p>
        </w:tc>
      </w:tr>
      <w:tr w:rsidR="0012214E" w:rsidRPr="00FD6EEC" w14:paraId="4CC035AC" w14:textId="77777777" w:rsidTr="00D310E4">
        <w:trPr>
          <w:trHeight w:val="54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B7BBCD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rPr>
                <w:b/>
              </w:rPr>
              <w:t>Nhiệt độ (</w:t>
            </w:r>
            <w:r w:rsidRPr="00FD6EEC">
              <w:rPr>
                <w:b/>
                <w:vertAlign w:val="superscript"/>
              </w:rPr>
              <w:t>0</w:t>
            </w:r>
            <w:r w:rsidRPr="00FD6EEC">
              <w:rPr>
                <w:b/>
              </w:rPr>
              <w:t>C)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C8FEB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1A3283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0CD71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639A6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E67BA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E1CEA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82EBF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64B67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76530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1DA2C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22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0BAE04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F95BC" w14:textId="77777777" w:rsidR="0012214E" w:rsidRPr="00FD6EEC" w:rsidRDefault="0012214E" w:rsidP="00806584">
            <w:pPr>
              <w:spacing w:after="0" w:line="288" w:lineRule="auto"/>
              <w:ind w:firstLine="0"/>
            </w:pPr>
            <w:r w:rsidRPr="00FD6EEC">
              <w:t>16</w:t>
            </w:r>
          </w:p>
        </w:tc>
      </w:tr>
    </w:tbl>
    <w:p w14:paraId="04D7E260" w14:textId="4F58257B" w:rsidR="0012214E" w:rsidRPr="00FD6EEC" w:rsidRDefault="0012214E" w:rsidP="00806584">
      <w:pPr>
        <w:tabs>
          <w:tab w:val="left" w:pos="9990"/>
        </w:tabs>
        <w:spacing w:after="0" w:line="288" w:lineRule="auto"/>
        <w:ind w:right="486" w:firstLine="0"/>
        <w:rPr>
          <w:b/>
        </w:rPr>
      </w:pPr>
      <w:r w:rsidRPr="00FD6EEC">
        <w:t>..............................................................................................................................</w:t>
      </w:r>
      <w:r>
        <w:rPr>
          <w:lang w:val="en-US"/>
        </w:rPr>
        <w:t>..............................................................................................................................</w:t>
      </w:r>
      <w:r w:rsidRPr="00FD6EEC">
        <w:t>..............................................................................................................................</w:t>
      </w:r>
    </w:p>
    <w:p w14:paraId="0EB13E42" w14:textId="5852317B" w:rsidR="0012214E" w:rsidRDefault="0012214E" w:rsidP="00806584">
      <w:pPr>
        <w:ind w:firstLine="0"/>
      </w:pPr>
      <w:r w:rsidRPr="00FD6EEC">
        <w:t>..............................................................................................................................</w:t>
      </w:r>
    </w:p>
    <w:p w14:paraId="644129E7" w14:textId="77777777" w:rsidR="0012214E" w:rsidRPr="0012214E" w:rsidRDefault="0012214E" w:rsidP="00806584">
      <w:pPr>
        <w:ind w:firstLine="0"/>
      </w:pPr>
    </w:p>
    <w:sectPr w:rsidR="0012214E" w:rsidRPr="0012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4E"/>
    <w:rsid w:val="0012214E"/>
    <w:rsid w:val="00806584"/>
    <w:rsid w:val="00E2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5EDA"/>
  <w15:chartTrackingRefBased/>
  <w15:docId w15:val="{2B24D7B1-CB34-4CBF-B877-546ECD9F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4E"/>
    <w:pPr>
      <w:spacing w:after="120"/>
      <w:ind w:firstLine="284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21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14E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2021-02-01T11:40:00Z</dcterms:created>
  <dcterms:modified xsi:type="dcterms:W3CDTF">2021-02-01T12:01:00Z</dcterms:modified>
</cp:coreProperties>
</file>